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43" w:rsidRPr="00F36F4B" w:rsidRDefault="008D0643" w:rsidP="008D0643">
      <w:r w:rsidRPr="00F36F4B">
        <w:t xml:space="preserve">Position:  </w:t>
      </w:r>
      <w:r w:rsidRPr="00F36F4B">
        <w:tab/>
      </w:r>
      <w:r w:rsidRPr="00F36F4B">
        <w:rPr>
          <w:b/>
        </w:rPr>
        <w:t>Compliance Officer</w:t>
      </w:r>
    </w:p>
    <w:p w:rsidR="008D0643" w:rsidRPr="00F36F4B" w:rsidRDefault="008D0643" w:rsidP="008D0643">
      <w:r w:rsidRPr="00F36F4B">
        <w:t xml:space="preserve">Department:  </w:t>
      </w:r>
      <w:r w:rsidRPr="00F36F4B">
        <w:tab/>
        <w:t xml:space="preserve">Gaming </w:t>
      </w:r>
      <w:r w:rsidRPr="00532CD7">
        <w:t>Commission</w:t>
      </w:r>
    </w:p>
    <w:p w:rsidR="008D0643" w:rsidRPr="00532CD7" w:rsidRDefault="008D0643" w:rsidP="008D0643">
      <w:r w:rsidRPr="00F36F4B">
        <w:t xml:space="preserve">Supervisor:  </w:t>
      </w:r>
      <w:r w:rsidRPr="00532CD7">
        <w:tab/>
        <w:t>Compliance Manager</w:t>
      </w:r>
    </w:p>
    <w:p w:rsidR="008D0643" w:rsidRPr="00532CD7" w:rsidRDefault="008D0643" w:rsidP="008D0643">
      <w:r w:rsidRPr="00532CD7">
        <w:t xml:space="preserve">Supervises:  </w:t>
      </w:r>
      <w:r w:rsidRPr="00532CD7">
        <w:tab/>
        <w:t>Not Applicable</w:t>
      </w:r>
    </w:p>
    <w:p w:rsidR="008D0643" w:rsidRPr="00532CD7" w:rsidRDefault="008D0643" w:rsidP="008D0643">
      <w:pPr>
        <w:rPr>
          <w:b/>
        </w:rPr>
      </w:pPr>
      <w:r w:rsidRPr="00532CD7">
        <w:t>FLSA Status:</w:t>
      </w:r>
      <w:r w:rsidRPr="00532CD7">
        <w:tab/>
        <w:t>Non-Exempt</w:t>
      </w:r>
    </w:p>
    <w:p w:rsidR="00F97828" w:rsidRPr="00F36F4B" w:rsidRDefault="00F97828"/>
    <w:p w:rsidR="00FE064E" w:rsidRDefault="00FE064E">
      <w:pPr>
        <w:rPr>
          <w:b/>
          <w:bCs/>
          <w:u w:val="single"/>
        </w:rPr>
      </w:pPr>
      <w:r w:rsidRPr="00F36F4B">
        <w:rPr>
          <w:b/>
          <w:bCs/>
          <w:u w:val="single"/>
        </w:rPr>
        <w:t>Position Summary:</w:t>
      </w:r>
    </w:p>
    <w:p w:rsidR="009834E8" w:rsidRPr="00F36F4B" w:rsidRDefault="009834E8">
      <w:pPr>
        <w:rPr>
          <w:b/>
          <w:bCs/>
          <w:u w:val="single"/>
        </w:rPr>
      </w:pPr>
    </w:p>
    <w:p w:rsidR="00914E31" w:rsidRPr="00532CD7" w:rsidRDefault="00914E31" w:rsidP="001D677C">
      <w:pPr>
        <w:jc w:val="both"/>
        <w:rPr>
          <w:rFonts w:eastAsia="Batang"/>
        </w:rPr>
      </w:pPr>
      <w:r w:rsidRPr="00532CD7">
        <w:rPr>
          <w:rFonts w:eastAsia="Batang"/>
        </w:rPr>
        <w:t xml:space="preserve">The Compliance Officer </w:t>
      </w:r>
      <w:r w:rsidR="008D0643" w:rsidRPr="00532CD7">
        <w:rPr>
          <w:rFonts w:eastAsia="Batang"/>
        </w:rPr>
        <w:t>assist</w:t>
      </w:r>
      <w:r w:rsidR="00F36F4B" w:rsidRPr="00532CD7">
        <w:rPr>
          <w:rFonts w:eastAsia="Batang"/>
        </w:rPr>
        <w:t>s</w:t>
      </w:r>
      <w:r w:rsidR="008D0643" w:rsidRPr="00532CD7">
        <w:rPr>
          <w:rFonts w:eastAsia="Batang"/>
        </w:rPr>
        <w:t xml:space="preserve"> </w:t>
      </w:r>
      <w:r w:rsidRPr="00532CD7">
        <w:rPr>
          <w:rFonts w:eastAsia="Batang"/>
        </w:rPr>
        <w:t xml:space="preserve">with observing and reporting on </w:t>
      </w:r>
      <w:r w:rsidR="00C61FB6" w:rsidRPr="00532CD7">
        <w:rPr>
          <w:rFonts w:eastAsia="Batang"/>
        </w:rPr>
        <w:t>all Sac and Fox Nation</w:t>
      </w:r>
      <w:r w:rsidR="009B6B9F" w:rsidRPr="00532CD7">
        <w:rPr>
          <w:rFonts w:eastAsia="Batang"/>
        </w:rPr>
        <w:t xml:space="preserve"> gaming facilities’</w:t>
      </w:r>
      <w:r w:rsidRPr="00532CD7">
        <w:rPr>
          <w:rFonts w:eastAsia="Batang"/>
        </w:rPr>
        <w:t xml:space="preserve"> compliance with N</w:t>
      </w:r>
      <w:r w:rsidR="00AB75E2" w:rsidRPr="00532CD7">
        <w:rPr>
          <w:rFonts w:eastAsia="Batang"/>
        </w:rPr>
        <w:t>ational Indian Gaming Commission (NIGC)</w:t>
      </w:r>
      <w:r w:rsidRPr="00532CD7">
        <w:rPr>
          <w:rFonts w:eastAsia="Batang"/>
        </w:rPr>
        <w:t xml:space="preserve"> Minimum Internal Control Standards (MICS), Tribal Internal Control Standards (TICS)</w:t>
      </w:r>
      <w:r w:rsidR="00581F19" w:rsidRPr="00532CD7">
        <w:rPr>
          <w:rFonts w:eastAsia="Batang"/>
          <w:szCs w:val="22"/>
        </w:rPr>
        <w:t xml:space="preserve"> established by the Sac and Fox </w:t>
      </w:r>
      <w:r w:rsidR="009B6B9F" w:rsidRPr="00532CD7">
        <w:rPr>
          <w:rFonts w:eastAsia="Batang"/>
          <w:szCs w:val="22"/>
        </w:rPr>
        <w:t xml:space="preserve">Nation </w:t>
      </w:r>
      <w:r w:rsidR="00581F19" w:rsidRPr="00532CD7">
        <w:rPr>
          <w:rFonts w:eastAsia="Batang"/>
          <w:szCs w:val="22"/>
        </w:rPr>
        <w:t>Gaming Commission (SF</w:t>
      </w:r>
      <w:r w:rsidR="009B6B9F" w:rsidRPr="00532CD7">
        <w:rPr>
          <w:rFonts w:eastAsia="Batang"/>
          <w:szCs w:val="22"/>
        </w:rPr>
        <w:t>N</w:t>
      </w:r>
      <w:r w:rsidR="00581F19" w:rsidRPr="00532CD7">
        <w:rPr>
          <w:rFonts w:eastAsia="Batang"/>
          <w:szCs w:val="22"/>
        </w:rPr>
        <w:t>GC)</w:t>
      </w:r>
      <w:r w:rsidRPr="00532CD7">
        <w:rPr>
          <w:rFonts w:eastAsia="Batang"/>
        </w:rPr>
        <w:t xml:space="preserve">, </w:t>
      </w:r>
      <w:r w:rsidR="0087450C" w:rsidRPr="00532CD7">
        <w:rPr>
          <w:rFonts w:eastAsia="Batang"/>
        </w:rPr>
        <w:t>Tribal-</w:t>
      </w:r>
      <w:r w:rsidRPr="00532CD7">
        <w:rPr>
          <w:rFonts w:eastAsia="Batang"/>
        </w:rPr>
        <w:t>State Compact</w:t>
      </w:r>
      <w:r w:rsidR="00D1281E" w:rsidRPr="00532CD7">
        <w:rPr>
          <w:rFonts w:eastAsia="Batang"/>
        </w:rPr>
        <w:t xml:space="preserve"> (TSC)</w:t>
      </w:r>
      <w:r w:rsidRPr="00532CD7">
        <w:rPr>
          <w:rFonts w:eastAsia="Batang"/>
        </w:rPr>
        <w:t xml:space="preserve">, </w:t>
      </w:r>
      <w:r w:rsidR="00D1281E" w:rsidRPr="00532CD7">
        <w:rPr>
          <w:rFonts w:eastAsia="Batang"/>
        </w:rPr>
        <w:t xml:space="preserve">Bank Secrecy Act (BSA) </w:t>
      </w:r>
      <w:r w:rsidRPr="00532CD7">
        <w:rPr>
          <w:rFonts w:eastAsia="Batang"/>
        </w:rPr>
        <w:t xml:space="preserve">and Casino Policies and Procedures (P&amp;P) as well as </w:t>
      </w:r>
      <w:r w:rsidR="008D0643" w:rsidRPr="00532CD7">
        <w:rPr>
          <w:rFonts w:eastAsia="Batang"/>
        </w:rPr>
        <w:t>monitor</w:t>
      </w:r>
      <w:r w:rsidRPr="00532CD7">
        <w:rPr>
          <w:rFonts w:eastAsia="Batang"/>
        </w:rPr>
        <w:t>ing casino floor changes and a</w:t>
      </w:r>
      <w:r w:rsidR="008D0643" w:rsidRPr="00532CD7">
        <w:rPr>
          <w:rFonts w:eastAsia="Batang"/>
        </w:rPr>
        <w:t>ss</w:t>
      </w:r>
      <w:r w:rsidRPr="00532CD7">
        <w:rPr>
          <w:rFonts w:eastAsia="Batang"/>
        </w:rPr>
        <w:t xml:space="preserve">essing </w:t>
      </w:r>
      <w:r w:rsidR="00AB75E2" w:rsidRPr="00532CD7">
        <w:rPr>
          <w:rFonts w:eastAsia="Batang"/>
        </w:rPr>
        <w:t>E</w:t>
      </w:r>
      <w:r w:rsidRPr="00532CD7">
        <w:rPr>
          <w:rFonts w:eastAsia="Batang"/>
        </w:rPr>
        <w:t xml:space="preserve">nvironmental, </w:t>
      </w:r>
      <w:r w:rsidR="00AB75E2" w:rsidRPr="00532CD7">
        <w:rPr>
          <w:rFonts w:eastAsia="Batang"/>
        </w:rPr>
        <w:t>Public H</w:t>
      </w:r>
      <w:r w:rsidRPr="00532CD7">
        <w:rPr>
          <w:rFonts w:eastAsia="Batang"/>
        </w:rPr>
        <w:t>ealth, and</w:t>
      </w:r>
      <w:r w:rsidR="00AB75E2" w:rsidRPr="00532CD7">
        <w:rPr>
          <w:rFonts w:eastAsia="Batang"/>
        </w:rPr>
        <w:t xml:space="preserve"> S</w:t>
      </w:r>
      <w:r w:rsidRPr="00532CD7">
        <w:rPr>
          <w:rFonts w:eastAsia="Batang"/>
        </w:rPr>
        <w:t>afety</w:t>
      </w:r>
      <w:r w:rsidR="00AB75E2" w:rsidRPr="00532CD7">
        <w:rPr>
          <w:rFonts w:eastAsia="Batang"/>
        </w:rPr>
        <w:t xml:space="preserve"> (EPHS) issues at all </w:t>
      </w:r>
      <w:r w:rsidR="00650200" w:rsidRPr="00532CD7">
        <w:rPr>
          <w:rFonts w:eastAsia="Batang"/>
        </w:rPr>
        <w:t>Nation</w:t>
      </w:r>
      <w:r w:rsidR="00A55070" w:rsidRPr="00532CD7">
        <w:rPr>
          <w:rFonts w:eastAsia="Batang"/>
        </w:rPr>
        <w:t xml:space="preserve"> </w:t>
      </w:r>
      <w:r w:rsidR="00AB75E2" w:rsidRPr="00532CD7">
        <w:rPr>
          <w:rFonts w:eastAsia="Batang"/>
        </w:rPr>
        <w:t>gaming facilities.</w:t>
      </w:r>
    </w:p>
    <w:p w:rsidR="00F97828" w:rsidRPr="00F36F4B" w:rsidRDefault="00F97828" w:rsidP="001D677C">
      <w:pPr>
        <w:jc w:val="both"/>
      </w:pPr>
    </w:p>
    <w:p w:rsidR="00C61FB6" w:rsidRDefault="00FE064E">
      <w:pPr>
        <w:rPr>
          <w:bCs/>
        </w:rPr>
      </w:pPr>
      <w:r w:rsidRPr="00F36F4B">
        <w:rPr>
          <w:b/>
          <w:bCs/>
          <w:u w:val="single"/>
        </w:rPr>
        <w:t>Duties and Responsibilities</w:t>
      </w:r>
      <w:r w:rsidRPr="00F36F4B">
        <w:rPr>
          <w:bCs/>
        </w:rPr>
        <w:t>:</w:t>
      </w:r>
      <w:r w:rsidR="00F36F4B" w:rsidRPr="00F36F4B">
        <w:rPr>
          <w:bCs/>
        </w:rPr>
        <w:t xml:space="preserve">  </w:t>
      </w:r>
    </w:p>
    <w:p w:rsidR="009834E8" w:rsidRDefault="009834E8">
      <w:pPr>
        <w:rPr>
          <w:bCs/>
        </w:rPr>
      </w:pPr>
    </w:p>
    <w:p w:rsidR="00914E31" w:rsidRPr="00532CD7" w:rsidRDefault="00D1281E" w:rsidP="00C61FB6">
      <w:pPr>
        <w:numPr>
          <w:ilvl w:val="0"/>
          <w:numId w:val="14"/>
        </w:numPr>
      </w:pPr>
      <w:r w:rsidRPr="00532CD7">
        <w:t>Complete Daily Checklist</w:t>
      </w:r>
      <w:r w:rsidR="00EB6192" w:rsidRPr="00532CD7">
        <w:t>s</w:t>
      </w:r>
      <w:r w:rsidRPr="00532CD7">
        <w:t xml:space="preserve"> to e</w:t>
      </w:r>
      <w:r w:rsidR="00914E31" w:rsidRPr="00532CD7">
        <w:t xml:space="preserve">nsure </w:t>
      </w:r>
      <w:r w:rsidRPr="00532CD7">
        <w:t>the casino</w:t>
      </w:r>
      <w:r w:rsidR="00A55070" w:rsidRPr="00532CD7">
        <w:t>s</w:t>
      </w:r>
      <w:r w:rsidRPr="00532CD7">
        <w:t xml:space="preserve"> </w:t>
      </w:r>
      <w:r w:rsidR="00A55070" w:rsidRPr="00532CD7">
        <w:t>are</w:t>
      </w:r>
      <w:r w:rsidRPr="00532CD7">
        <w:t xml:space="preserve"> </w:t>
      </w:r>
      <w:r w:rsidR="00914E31" w:rsidRPr="00532CD7">
        <w:t>compl</w:t>
      </w:r>
      <w:r w:rsidRPr="00532CD7">
        <w:t>ying</w:t>
      </w:r>
      <w:r w:rsidR="00914E31" w:rsidRPr="00532CD7">
        <w:t xml:space="preserve"> with </w:t>
      </w:r>
      <w:r w:rsidRPr="00532CD7">
        <w:t>MICS,</w:t>
      </w:r>
      <w:r w:rsidR="00914E31" w:rsidRPr="00532CD7">
        <w:t xml:space="preserve"> </w:t>
      </w:r>
      <w:r w:rsidRPr="00532CD7">
        <w:t>TICS, TSC, BSA, EPHS, and P&amp;P.</w:t>
      </w:r>
    </w:p>
    <w:p w:rsidR="0023604D" w:rsidRPr="00532CD7" w:rsidRDefault="0023604D" w:rsidP="00C61FB6">
      <w:pPr>
        <w:numPr>
          <w:ilvl w:val="0"/>
          <w:numId w:val="14"/>
        </w:numPr>
      </w:pPr>
      <w:r w:rsidRPr="00532CD7">
        <w:t xml:space="preserve">Test and verify all software for Class II and </w:t>
      </w:r>
      <w:smartTag w:uri="urn:schemas-microsoft-com:office:smarttags" w:element="stockticker">
        <w:r w:rsidRPr="00532CD7">
          <w:t>III</w:t>
        </w:r>
      </w:smartTag>
      <w:r w:rsidRPr="00532CD7">
        <w:t xml:space="preserve"> gaming machines and servers, table games, Back of the House (BOH) systems, promotional devices, and kiosks, as required.</w:t>
      </w:r>
    </w:p>
    <w:p w:rsidR="0023604D" w:rsidRPr="00532CD7" w:rsidRDefault="0023604D" w:rsidP="00C61FB6">
      <w:pPr>
        <w:numPr>
          <w:ilvl w:val="0"/>
          <w:numId w:val="14"/>
        </w:numPr>
      </w:pPr>
      <w:r w:rsidRPr="00532CD7">
        <w:t xml:space="preserve">Monitor gaming machine and table game installs, changes, moves, and removals at all </w:t>
      </w:r>
      <w:r w:rsidR="00650200" w:rsidRPr="00532CD7">
        <w:t>Nation</w:t>
      </w:r>
      <w:r w:rsidRPr="00532CD7">
        <w:t xml:space="preserve"> gaming facilities.</w:t>
      </w:r>
    </w:p>
    <w:p w:rsidR="00364FC8" w:rsidRPr="00532CD7" w:rsidRDefault="00B22446" w:rsidP="00C61FB6">
      <w:pPr>
        <w:numPr>
          <w:ilvl w:val="0"/>
          <w:numId w:val="14"/>
        </w:numPr>
      </w:pPr>
      <w:r w:rsidRPr="00532CD7">
        <w:t>Observe</w:t>
      </w:r>
      <w:r w:rsidR="00D1281E" w:rsidRPr="00532CD7">
        <w:t xml:space="preserve"> the </w:t>
      </w:r>
      <w:r w:rsidRPr="00532CD7">
        <w:t xml:space="preserve">SFN gaming facilities’ </w:t>
      </w:r>
      <w:r w:rsidR="00D1281E" w:rsidRPr="00532CD7">
        <w:t>gaming floor</w:t>
      </w:r>
      <w:r w:rsidR="00A55070" w:rsidRPr="00532CD7">
        <w:t>s</w:t>
      </w:r>
      <w:r w:rsidR="00D1281E" w:rsidRPr="00532CD7">
        <w:t xml:space="preserve"> to </w:t>
      </w:r>
      <w:r w:rsidRPr="00532CD7">
        <w:t>ensure compliance with all regulations and report any non-compliance issues found</w:t>
      </w:r>
      <w:r w:rsidR="00364FC8" w:rsidRPr="00532CD7">
        <w:t>.</w:t>
      </w:r>
    </w:p>
    <w:p w:rsidR="00914E31" w:rsidRPr="00532CD7" w:rsidRDefault="00364FC8" w:rsidP="00C61FB6">
      <w:pPr>
        <w:numPr>
          <w:ilvl w:val="0"/>
          <w:numId w:val="14"/>
        </w:numPr>
      </w:pPr>
      <w:r w:rsidRPr="00532CD7">
        <w:t xml:space="preserve">Inspect facilities, </w:t>
      </w:r>
      <w:r w:rsidR="001A52F0" w:rsidRPr="00532CD7">
        <w:t xml:space="preserve">food and beverage areas, </w:t>
      </w:r>
      <w:r w:rsidRPr="00532CD7">
        <w:t xml:space="preserve">parking lots, and perimeters to assess </w:t>
      </w:r>
      <w:r w:rsidR="00AB75E2" w:rsidRPr="00532CD7">
        <w:t>EPHS</w:t>
      </w:r>
      <w:r w:rsidR="00914E31" w:rsidRPr="00532CD7">
        <w:t xml:space="preserve"> issues at </w:t>
      </w:r>
      <w:r w:rsidR="00AB75E2" w:rsidRPr="00532CD7">
        <w:t xml:space="preserve">all </w:t>
      </w:r>
      <w:r w:rsidR="00650200" w:rsidRPr="00532CD7">
        <w:t>Nation</w:t>
      </w:r>
      <w:r w:rsidR="00B22446" w:rsidRPr="00532CD7">
        <w:t xml:space="preserve"> </w:t>
      </w:r>
      <w:r w:rsidR="00914E31" w:rsidRPr="00532CD7">
        <w:t xml:space="preserve">gaming </w:t>
      </w:r>
      <w:r w:rsidR="00AB75E2" w:rsidRPr="00532CD7">
        <w:t>properties</w:t>
      </w:r>
      <w:r w:rsidRPr="00532CD7">
        <w:t>.</w:t>
      </w:r>
    </w:p>
    <w:p w:rsidR="00914E31" w:rsidRPr="00532CD7" w:rsidRDefault="00575E01" w:rsidP="00C61FB6">
      <w:pPr>
        <w:numPr>
          <w:ilvl w:val="0"/>
          <w:numId w:val="14"/>
        </w:numPr>
      </w:pPr>
      <w:r w:rsidRPr="00532CD7">
        <w:t>Examine</w:t>
      </w:r>
      <w:r w:rsidR="00914E31" w:rsidRPr="00532CD7">
        <w:t xml:space="preserve"> </w:t>
      </w:r>
      <w:r w:rsidR="00650200" w:rsidRPr="00532CD7">
        <w:t>Nation</w:t>
      </w:r>
      <w:r w:rsidR="00DE2874" w:rsidRPr="00532CD7">
        <w:t xml:space="preserve"> </w:t>
      </w:r>
      <w:r w:rsidR="00914E31" w:rsidRPr="00532CD7">
        <w:t xml:space="preserve">gaming facilities prize giveaways, promotions, and tournaments for adherence to </w:t>
      </w:r>
      <w:r w:rsidRPr="00532CD7">
        <w:t>approved</w:t>
      </w:r>
      <w:r w:rsidR="00914E31" w:rsidRPr="00532CD7">
        <w:t xml:space="preserve"> rules and fairness</w:t>
      </w:r>
      <w:r w:rsidRPr="00532CD7">
        <w:t xml:space="preserve"> to the gaming public</w:t>
      </w:r>
      <w:r w:rsidR="00CD7508" w:rsidRPr="00532CD7">
        <w:t>.</w:t>
      </w:r>
    </w:p>
    <w:p w:rsidR="00711F9C" w:rsidRPr="00532CD7" w:rsidRDefault="00B55356" w:rsidP="00C61FB6">
      <w:pPr>
        <w:numPr>
          <w:ilvl w:val="0"/>
          <w:numId w:val="14"/>
        </w:numPr>
      </w:pPr>
      <w:r w:rsidRPr="00532CD7">
        <w:t>Observe</w:t>
      </w:r>
      <w:r w:rsidR="00711F9C" w:rsidRPr="00532CD7">
        <w:t xml:space="preserve"> all gaming floor activity</w:t>
      </w:r>
      <w:r w:rsidR="00CD7508" w:rsidRPr="00532CD7">
        <w:t xml:space="preserve"> pay</w:t>
      </w:r>
      <w:r w:rsidR="008E2D21" w:rsidRPr="00532CD7">
        <w:t xml:space="preserve">ing </w:t>
      </w:r>
      <w:r w:rsidR="00EB6192" w:rsidRPr="00532CD7">
        <w:t xml:space="preserve">close </w:t>
      </w:r>
      <w:r w:rsidR="008E2D21" w:rsidRPr="00532CD7">
        <w:t>attention to patrons and their adherence to fair gaming</w:t>
      </w:r>
      <w:r w:rsidR="00EB6192" w:rsidRPr="00532CD7">
        <w:t xml:space="preserve"> principles.</w:t>
      </w:r>
    </w:p>
    <w:p w:rsidR="00914E31" w:rsidRPr="00532CD7" w:rsidRDefault="00914E31" w:rsidP="00C61FB6">
      <w:pPr>
        <w:numPr>
          <w:ilvl w:val="0"/>
          <w:numId w:val="14"/>
        </w:numPr>
      </w:pPr>
      <w:r w:rsidRPr="00532CD7">
        <w:t xml:space="preserve">Prepare reports </w:t>
      </w:r>
      <w:r w:rsidR="00B55356" w:rsidRPr="00532CD7">
        <w:t xml:space="preserve">on </w:t>
      </w:r>
      <w:r w:rsidR="003F55AE" w:rsidRPr="00532CD7">
        <w:t xml:space="preserve">compliance activities and observations </w:t>
      </w:r>
      <w:r w:rsidRPr="00532CD7">
        <w:t xml:space="preserve">and review findings with </w:t>
      </w:r>
      <w:r w:rsidR="00AB75E2" w:rsidRPr="00532CD7">
        <w:t xml:space="preserve">Compliance Manager, </w:t>
      </w:r>
      <w:r w:rsidR="00EB6192" w:rsidRPr="00532CD7">
        <w:t xml:space="preserve">Executive Director, </w:t>
      </w:r>
      <w:r w:rsidRPr="00532CD7">
        <w:t>Gaming Commission</w:t>
      </w:r>
      <w:r w:rsidR="00EB6192" w:rsidRPr="00532CD7">
        <w:t>,</w:t>
      </w:r>
      <w:r w:rsidRPr="00532CD7">
        <w:t xml:space="preserve"> and casino management</w:t>
      </w:r>
      <w:r w:rsidR="00EB6192" w:rsidRPr="00532CD7">
        <w:t xml:space="preserve"> as required.</w:t>
      </w:r>
    </w:p>
    <w:p w:rsidR="00AB75E2" w:rsidRPr="00532CD7" w:rsidRDefault="00AB75E2" w:rsidP="00C61FB6">
      <w:pPr>
        <w:numPr>
          <w:ilvl w:val="0"/>
          <w:numId w:val="14"/>
        </w:numPr>
      </w:pPr>
      <w:r w:rsidRPr="00532CD7">
        <w:t xml:space="preserve">Assist </w:t>
      </w:r>
      <w:r w:rsidR="003F55AE" w:rsidRPr="00532CD7">
        <w:t xml:space="preserve">SFNGC </w:t>
      </w:r>
      <w:r w:rsidR="00F461D8" w:rsidRPr="00532CD7">
        <w:t xml:space="preserve">Internal Audit Department by performing assigned </w:t>
      </w:r>
      <w:r w:rsidR="008D219A" w:rsidRPr="00532CD7">
        <w:t xml:space="preserve">internal </w:t>
      </w:r>
      <w:r w:rsidRPr="00532CD7">
        <w:t>audit</w:t>
      </w:r>
      <w:r w:rsidR="008D219A" w:rsidRPr="00532CD7">
        <w:t>s</w:t>
      </w:r>
      <w:r w:rsidR="00EB6192" w:rsidRPr="00532CD7">
        <w:t xml:space="preserve">, special investigations, </w:t>
      </w:r>
      <w:r w:rsidR="008D219A" w:rsidRPr="00532CD7">
        <w:t>and research.</w:t>
      </w:r>
    </w:p>
    <w:p w:rsidR="00914E31" w:rsidRPr="00F36F4B" w:rsidRDefault="00914E31" w:rsidP="00C61FB6">
      <w:pPr>
        <w:numPr>
          <w:ilvl w:val="0"/>
          <w:numId w:val="14"/>
        </w:numPr>
      </w:pPr>
      <w:r w:rsidRPr="00532CD7">
        <w:t>Complete other duties and special projects as required</w:t>
      </w:r>
      <w:r w:rsidR="008D219A">
        <w:t>.</w:t>
      </w:r>
    </w:p>
    <w:p w:rsidR="00FE064E" w:rsidRPr="00532CD7" w:rsidRDefault="00FE064E"/>
    <w:p w:rsidR="00650200" w:rsidRPr="00532CD7" w:rsidRDefault="00FE064E" w:rsidP="00CB5BB6">
      <w:r w:rsidRPr="00532CD7">
        <w:rPr>
          <w:b/>
          <w:bCs/>
          <w:u w:val="single"/>
        </w:rPr>
        <w:t>Knowledge, Skills, and Abilities:</w:t>
      </w:r>
      <w:r w:rsidR="00CB5BB6" w:rsidRPr="00532CD7">
        <w:t xml:space="preserve">  </w:t>
      </w:r>
    </w:p>
    <w:p w:rsidR="009834E8" w:rsidRPr="00532CD7" w:rsidRDefault="009834E8" w:rsidP="00CB5BB6"/>
    <w:p w:rsidR="00AB75E2" w:rsidRPr="00532CD7" w:rsidRDefault="00CB5BB6" w:rsidP="00C61FB6">
      <w:pPr>
        <w:numPr>
          <w:ilvl w:val="0"/>
          <w:numId w:val="17"/>
        </w:numPr>
      </w:pPr>
      <w:r w:rsidRPr="00532CD7">
        <w:t xml:space="preserve">Be </w:t>
      </w:r>
      <w:r w:rsidR="008E45D5" w:rsidRPr="00532CD7">
        <w:t>a</w:t>
      </w:r>
      <w:r w:rsidR="00AB75E2" w:rsidRPr="00532CD7">
        <w:t>b</w:t>
      </w:r>
      <w:r w:rsidRPr="00532CD7">
        <w:t>le</w:t>
      </w:r>
      <w:r w:rsidR="00AB75E2" w:rsidRPr="00532CD7">
        <w:t xml:space="preserve"> to work </w:t>
      </w:r>
      <w:r w:rsidR="008D219A" w:rsidRPr="00532CD7">
        <w:t xml:space="preserve">productively </w:t>
      </w:r>
      <w:r w:rsidR="00AB75E2" w:rsidRPr="00532CD7">
        <w:t>with minimal supervision</w:t>
      </w:r>
      <w:r w:rsidR="00664F2C" w:rsidRPr="00532CD7">
        <w:t>.</w:t>
      </w:r>
    </w:p>
    <w:p w:rsidR="00C40C1D" w:rsidRPr="00532CD7" w:rsidRDefault="00C40C1D" w:rsidP="00C61FB6">
      <w:pPr>
        <w:numPr>
          <w:ilvl w:val="0"/>
          <w:numId w:val="17"/>
        </w:numPr>
      </w:pPr>
      <w:r w:rsidRPr="00532CD7">
        <w:t>Be self-motivated to search out compliance issues that need to be addressed.</w:t>
      </w:r>
    </w:p>
    <w:p w:rsidR="00AB75E2" w:rsidRPr="00532CD7" w:rsidRDefault="00CB5BB6" w:rsidP="00C61FB6">
      <w:pPr>
        <w:numPr>
          <w:ilvl w:val="0"/>
          <w:numId w:val="17"/>
        </w:numPr>
      </w:pPr>
      <w:r w:rsidRPr="00532CD7">
        <w:t>Be a</w:t>
      </w:r>
      <w:r w:rsidR="00AB75E2" w:rsidRPr="00532CD7">
        <w:t>b</w:t>
      </w:r>
      <w:r w:rsidRPr="00532CD7">
        <w:t>le</w:t>
      </w:r>
      <w:r w:rsidR="00AB75E2" w:rsidRPr="00532CD7">
        <w:t xml:space="preserve"> to effectively and tactfully </w:t>
      </w:r>
      <w:r w:rsidR="008E45D5" w:rsidRPr="00532CD7">
        <w:t>interact</w:t>
      </w:r>
      <w:r w:rsidR="00AB75E2" w:rsidRPr="00532CD7">
        <w:t xml:space="preserve"> with casino staff, patrons, and vendors</w:t>
      </w:r>
      <w:r w:rsidR="00664F2C" w:rsidRPr="00532CD7">
        <w:t>.</w:t>
      </w:r>
    </w:p>
    <w:p w:rsidR="00AB75E2" w:rsidRPr="00532CD7" w:rsidRDefault="008E45D5" w:rsidP="00C61FB6">
      <w:pPr>
        <w:numPr>
          <w:ilvl w:val="0"/>
          <w:numId w:val="17"/>
        </w:numPr>
      </w:pPr>
      <w:r w:rsidRPr="00532CD7">
        <w:t>Be a</w:t>
      </w:r>
      <w:r w:rsidR="00AB75E2" w:rsidRPr="00532CD7">
        <w:t>b</w:t>
      </w:r>
      <w:r w:rsidRPr="00532CD7">
        <w:t>le</w:t>
      </w:r>
      <w:r w:rsidR="00AB75E2" w:rsidRPr="00532CD7">
        <w:t xml:space="preserve"> to identify, analyze</w:t>
      </w:r>
      <w:r w:rsidR="00664F2C" w:rsidRPr="00532CD7">
        <w:t>,</w:t>
      </w:r>
      <w:r w:rsidR="00AB75E2" w:rsidRPr="00532CD7">
        <w:t xml:space="preserve"> and resolve gaming </w:t>
      </w:r>
      <w:bookmarkStart w:id="0" w:name="_GoBack"/>
      <w:bookmarkEnd w:id="0"/>
      <w:r w:rsidR="00AB75E2" w:rsidRPr="00532CD7">
        <w:t>and compliance issues</w:t>
      </w:r>
      <w:r w:rsidR="00C40C1D" w:rsidRPr="00532CD7">
        <w:t>.</w:t>
      </w:r>
    </w:p>
    <w:p w:rsidR="00AB75E2" w:rsidRPr="00532CD7" w:rsidRDefault="00F05E64" w:rsidP="00C61FB6">
      <w:pPr>
        <w:numPr>
          <w:ilvl w:val="0"/>
          <w:numId w:val="17"/>
        </w:numPr>
      </w:pPr>
      <w:r w:rsidRPr="00532CD7">
        <w:t>Be able to communicate issues clearly both orally and in writing.</w:t>
      </w:r>
    </w:p>
    <w:p w:rsidR="008E45D5" w:rsidRPr="00532CD7" w:rsidRDefault="008E45D5" w:rsidP="00C61FB6">
      <w:pPr>
        <w:numPr>
          <w:ilvl w:val="0"/>
          <w:numId w:val="17"/>
        </w:numPr>
      </w:pPr>
      <w:r w:rsidRPr="00532CD7">
        <w:t xml:space="preserve">Be able to retain significant amounts of information in order to possess </w:t>
      </w:r>
      <w:r w:rsidR="00F05E64" w:rsidRPr="00532CD7">
        <w:t>a</w:t>
      </w:r>
      <w:r w:rsidRPr="00532CD7">
        <w:t xml:space="preserve"> working knowledge of the casino operations and applicable federal, state, and Nation laws and regulations.</w:t>
      </w:r>
    </w:p>
    <w:p w:rsidR="008E45D5" w:rsidRPr="00532CD7" w:rsidRDefault="008E45D5" w:rsidP="00C61FB6">
      <w:pPr>
        <w:numPr>
          <w:ilvl w:val="0"/>
          <w:numId w:val="17"/>
        </w:numPr>
      </w:pPr>
      <w:r w:rsidRPr="00532CD7">
        <w:t>Be computer literate and able to operate general office equipment.</w:t>
      </w:r>
    </w:p>
    <w:p w:rsidR="008E45D5" w:rsidRPr="00532CD7" w:rsidRDefault="008E45D5" w:rsidP="00C61FB6">
      <w:pPr>
        <w:numPr>
          <w:ilvl w:val="0"/>
          <w:numId w:val="17"/>
        </w:numPr>
      </w:pPr>
      <w:r w:rsidRPr="00532CD7">
        <w:t>Maintain a professional appearance and attitude</w:t>
      </w:r>
      <w:r w:rsidR="00C40C1D" w:rsidRPr="00532CD7">
        <w:t xml:space="preserve"> at all times</w:t>
      </w:r>
      <w:r w:rsidRPr="00532CD7">
        <w:t>.</w:t>
      </w:r>
    </w:p>
    <w:p w:rsidR="00AB52AD" w:rsidRPr="00532CD7" w:rsidRDefault="008E45D5" w:rsidP="00C61FB6">
      <w:pPr>
        <w:numPr>
          <w:ilvl w:val="0"/>
          <w:numId w:val="17"/>
        </w:numPr>
      </w:pPr>
      <w:r w:rsidRPr="00532CD7">
        <w:lastRenderedPageBreak/>
        <w:t>Abide by very high ethical standards and securely handle confidential and sensitive information.</w:t>
      </w:r>
    </w:p>
    <w:p w:rsidR="00AB52AD" w:rsidRPr="00532CD7" w:rsidRDefault="00F05E64" w:rsidP="00C61FB6">
      <w:pPr>
        <w:numPr>
          <w:ilvl w:val="0"/>
          <w:numId w:val="17"/>
        </w:numPr>
      </w:pPr>
      <w:r w:rsidRPr="00532CD7">
        <w:t xml:space="preserve">Overall knowledge </w:t>
      </w:r>
      <w:r w:rsidR="00650200" w:rsidRPr="00532CD7">
        <w:t xml:space="preserve">of </w:t>
      </w:r>
      <w:r w:rsidRPr="00532CD7">
        <w:t xml:space="preserve">and compliance with the </w:t>
      </w:r>
      <w:r w:rsidR="00650200" w:rsidRPr="00532CD7">
        <w:t>P&amp;P</w:t>
      </w:r>
      <w:r w:rsidRPr="00532CD7">
        <w:t xml:space="preserve"> of the </w:t>
      </w:r>
      <w:r w:rsidR="0040647C" w:rsidRPr="00532CD7">
        <w:t>Nation</w:t>
      </w:r>
      <w:r w:rsidRPr="00532CD7">
        <w:t xml:space="preserve"> gaming facilities, the Nation’s gaming laws and regulations, BSA, NIGC MICS, and TICS.</w:t>
      </w:r>
    </w:p>
    <w:p w:rsidR="009834E8" w:rsidRPr="00C61FB6" w:rsidRDefault="009834E8" w:rsidP="009834E8">
      <w:pPr>
        <w:ind w:left="720"/>
        <w:rPr>
          <w:color w:val="FF0000"/>
        </w:rPr>
      </w:pPr>
    </w:p>
    <w:p w:rsidR="00AB52AD" w:rsidRDefault="0040763A" w:rsidP="00AB52AD">
      <w:pPr>
        <w:rPr>
          <w:b/>
          <w:u w:val="single"/>
        </w:rPr>
      </w:pPr>
      <w:r>
        <w:rPr>
          <w:b/>
          <w:u w:val="single"/>
        </w:rPr>
        <w:t>Education and Experience:</w:t>
      </w:r>
    </w:p>
    <w:p w:rsidR="009834E8" w:rsidRPr="00532CD7" w:rsidRDefault="009834E8" w:rsidP="00AB52AD">
      <w:pPr>
        <w:rPr>
          <w:b/>
          <w:u w:val="single"/>
        </w:rPr>
      </w:pPr>
    </w:p>
    <w:p w:rsidR="0040763A" w:rsidRPr="00532CD7" w:rsidRDefault="0040763A" w:rsidP="0040763A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2CD7">
        <w:rPr>
          <w:rFonts w:ascii="Times New Roman" w:hAnsi="Times New Roman" w:cs="Times New Roman"/>
          <w:sz w:val="24"/>
          <w:szCs w:val="24"/>
        </w:rPr>
        <w:t>College degree preferred</w:t>
      </w:r>
      <w:r w:rsidRPr="00532CD7">
        <w:t>.</w:t>
      </w:r>
    </w:p>
    <w:p w:rsidR="0040763A" w:rsidRPr="00532CD7" w:rsidRDefault="0040763A" w:rsidP="0040763A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2CD7">
        <w:rPr>
          <w:rFonts w:ascii="Times New Roman" w:hAnsi="Times New Roman" w:cs="Times New Roman"/>
          <w:sz w:val="24"/>
          <w:szCs w:val="24"/>
        </w:rPr>
        <w:t>Bachelor's Degree in Business, Criminal Justice, Computer Science, Accounting, or related field is preferred; OR,</w:t>
      </w:r>
    </w:p>
    <w:p w:rsidR="0040763A" w:rsidRPr="00532CD7" w:rsidRDefault="0040763A" w:rsidP="0040763A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2CD7">
        <w:rPr>
          <w:rFonts w:ascii="Times New Roman" w:hAnsi="Times New Roman" w:cs="Times New Roman"/>
          <w:sz w:val="24"/>
          <w:szCs w:val="24"/>
        </w:rPr>
        <w:t xml:space="preserve">Associate's Degree in Business, Criminal Justice, Computer Science, or related field AND 2 years of experience in the casino industry in areas of Electronic Gaming Machines, Table Games, Vault, Cage, </w:t>
      </w:r>
      <w:r w:rsidRPr="00532CD7">
        <w:rPr>
          <w:rFonts w:ascii="Times New Roman" w:hAnsi="Times New Roman" w:cs="Times New Roman"/>
          <w:sz w:val="24"/>
          <w:szCs w:val="24"/>
        </w:rPr>
        <w:tab/>
        <w:t xml:space="preserve">Drop/Count, Surveillance, Security, Revenue Audit, Internal Audit, Accounting, and/or Regulatory Compliance; OR, </w:t>
      </w:r>
    </w:p>
    <w:p w:rsidR="0040763A" w:rsidRPr="00532CD7" w:rsidRDefault="0040763A" w:rsidP="0040763A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2CD7">
        <w:rPr>
          <w:rFonts w:ascii="Times New Roman" w:hAnsi="Times New Roman" w:cs="Times New Roman"/>
          <w:sz w:val="24"/>
          <w:szCs w:val="24"/>
        </w:rPr>
        <w:t xml:space="preserve">H.S. Diploma (or G.E.D.) AND 4 years of combined experience in the casino industry in areas of Electronic Gaming Machines, Table Games, Vault, Cage, Drop/Count, Surveillance, Security, Revenue Audit, </w:t>
      </w:r>
      <w:r w:rsidRPr="00532CD7">
        <w:rPr>
          <w:rFonts w:ascii="Times New Roman" w:hAnsi="Times New Roman" w:cs="Times New Roman"/>
          <w:sz w:val="24"/>
          <w:szCs w:val="24"/>
        </w:rPr>
        <w:tab/>
        <w:t>Internal Audit, Accounting, and/or Regulatory Compliance, OR</w:t>
      </w:r>
    </w:p>
    <w:p w:rsidR="0040763A" w:rsidRPr="00532CD7" w:rsidRDefault="0040763A" w:rsidP="0040763A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2CD7">
        <w:rPr>
          <w:rFonts w:ascii="Times New Roman" w:hAnsi="Times New Roman" w:cs="Times New Roman"/>
          <w:sz w:val="24"/>
          <w:szCs w:val="24"/>
        </w:rPr>
        <w:t>Equivalent Combination of Education and Experience (Each 30 hours of completed postsecondary education may substitute one year of experience).</w:t>
      </w:r>
    </w:p>
    <w:p w:rsidR="009834E8" w:rsidRPr="0040763A" w:rsidRDefault="009834E8" w:rsidP="009834E8">
      <w:pPr>
        <w:pStyle w:val="PlainText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04AFA" w:rsidRDefault="00F04AFA" w:rsidP="00F04AFA">
      <w:pPr>
        <w:rPr>
          <w:b/>
          <w:bCs/>
          <w:u w:val="single"/>
        </w:rPr>
      </w:pPr>
      <w:r>
        <w:rPr>
          <w:b/>
          <w:bCs/>
          <w:u w:val="single"/>
        </w:rPr>
        <w:t>Requirements</w:t>
      </w:r>
      <w:r w:rsidRPr="00F36F4B">
        <w:rPr>
          <w:b/>
          <w:bCs/>
          <w:u w:val="single"/>
        </w:rPr>
        <w:t>:</w:t>
      </w:r>
    </w:p>
    <w:p w:rsidR="009834E8" w:rsidRPr="00F04AFA" w:rsidRDefault="009834E8" w:rsidP="00F04AFA">
      <w:pPr>
        <w:rPr>
          <w:b/>
          <w:bCs/>
        </w:rPr>
      </w:pPr>
    </w:p>
    <w:p w:rsidR="00AB52AD" w:rsidRPr="00532CD7" w:rsidRDefault="00AB52AD" w:rsidP="00F04AFA">
      <w:pPr>
        <w:numPr>
          <w:ilvl w:val="0"/>
          <w:numId w:val="18"/>
        </w:numPr>
      </w:pPr>
      <w:r w:rsidRPr="00532CD7">
        <w:t>Must be able to work various shifts, weekends, and holidays as the job dictates</w:t>
      </w:r>
      <w:r w:rsidR="0040647C" w:rsidRPr="00532CD7">
        <w:t xml:space="preserve"> </w:t>
      </w:r>
      <w:r w:rsidR="007B25EC" w:rsidRPr="00532CD7">
        <w:t>since</w:t>
      </w:r>
      <w:r w:rsidR="0040647C" w:rsidRPr="00532CD7">
        <w:t xml:space="preserve"> SFNGC services Nation gaming facilities that are open 24/7/365</w:t>
      </w:r>
      <w:r w:rsidRPr="00532CD7">
        <w:t>.</w:t>
      </w:r>
    </w:p>
    <w:p w:rsidR="00FE064E" w:rsidRPr="00532CD7" w:rsidRDefault="0040647C" w:rsidP="00F04AFA">
      <w:pPr>
        <w:numPr>
          <w:ilvl w:val="0"/>
          <w:numId w:val="18"/>
        </w:numPr>
      </w:pPr>
      <w:r w:rsidRPr="00532CD7">
        <w:t>Exposure to smoke-</w:t>
      </w:r>
      <w:r w:rsidR="00AB52AD" w:rsidRPr="00532CD7">
        <w:t>filled, noisy environment</w:t>
      </w:r>
      <w:r w:rsidR="00B55356" w:rsidRPr="00532CD7">
        <w:t>.</w:t>
      </w:r>
    </w:p>
    <w:p w:rsidR="00A86659" w:rsidRPr="00532CD7" w:rsidRDefault="00A86659" w:rsidP="00F04AFA">
      <w:pPr>
        <w:numPr>
          <w:ilvl w:val="0"/>
          <w:numId w:val="18"/>
        </w:numPr>
      </w:pPr>
      <w:r w:rsidRPr="00532CD7">
        <w:t xml:space="preserve">Ability to obtain </w:t>
      </w:r>
      <w:r w:rsidR="007B25EC" w:rsidRPr="00532CD7">
        <w:t xml:space="preserve">and maintain </w:t>
      </w:r>
      <w:r w:rsidRPr="00532CD7">
        <w:t xml:space="preserve">a gaming license from the </w:t>
      </w:r>
      <w:r w:rsidR="00924F35" w:rsidRPr="00532CD7">
        <w:t>SF</w:t>
      </w:r>
      <w:r w:rsidR="007B25EC" w:rsidRPr="00532CD7">
        <w:t>N</w:t>
      </w:r>
      <w:r w:rsidR="00924F35" w:rsidRPr="00532CD7">
        <w:t>GC</w:t>
      </w:r>
      <w:r w:rsidRPr="00532CD7">
        <w:t>.</w:t>
      </w:r>
    </w:p>
    <w:p w:rsidR="00A86659" w:rsidRPr="00532CD7" w:rsidRDefault="00A86659" w:rsidP="00F04AFA">
      <w:pPr>
        <w:numPr>
          <w:ilvl w:val="0"/>
          <w:numId w:val="18"/>
        </w:numPr>
      </w:pPr>
      <w:r w:rsidRPr="00532CD7">
        <w:t xml:space="preserve">Ability to pass an </w:t>
      </w:r>
      <w:r w:rsidR="007B25EC" w:rsidRPr="00532CD7">
        <w:t xml:space="preserve">initial and </w:t>
      </w:r>
      <w:r w:rsidR="008041DB" w:rsidRPr="00532CD7">
        <w:t xml:space="preserve">any subsequent random </w:t>
      </w:r>
      <w:r w:rsidRPr="00532CD7">
        <w:t>OSBI/National background check and drug screening.</w:t>
      </w:r>
    </w:p>
    <w:p w:rsidR="00914E31" w:rsidRPr="00532CD7" w:rsidRDefault="00924F35" w:rsidP="0040763A">
      <w:pPr>
        <w:numPr>
          <w:ilvl w:val="0"/>
          <w:numId w:val="18"/>
        </w:numPr>
      </w:pPr>
      <w:r w:rsidRPr="00532CD7">
        <w:t>High School diploma.</w:t>
      </w:r>
    </w:p>
    <w:p w:rsidR="00914E31" w:rsidRPr="00532CD7" w:rsidRDefault="007B25EC" w:rsidP="00F04AFA">
      <w:pPr>
        <w:numPr>
          <w:ilvl w:val="0"/>
          <w:numId w:val="18"/>
        </w:numPr>
      </w:pPr>
      <w:r w:rsidRPr="00532CD7">
        <w:t>Prior gaming c</w:t>
      </w:r>
      <w:r w:rsidR="00914E31" w:rsidRPr="00532CD7">
        <w:t>ompliance experience and</w:t>
      </w:r>
      <w:r w:rsidRPr="00532CD7">
        <w:t>/or</w:t>
      </w:r>
      <w:r w:rsidR="00914E31" w:rsidRPr="00532CD7">
        <w:t xml:space="preserve"> knowledg</w:t>
      </w:r>
      <w:r w:rsidR="00924F35" w:rsidRPr="00532CD7">
        <w:t>e of casino operations preferred.</w:t>
      </w:r>
    </w:p>
    <w:p w:rsidR="00F04AFA" w:rsidRPr="00532CD7" w:rsidRDefault="00F04AFA" w:rsidP="00F04AFA">
      <w:pPr>
        <w:numPr>
          <w:ilvl w:val="0"/>
          <w:numId w:val="18"/>
        </w:numPr>
      </w:pPr>
      <w:r w:rsidRPr="00532CD7">
        <w:rPr>
          <w:rFonts w:cstheme="minorBidi"/>
          <w:spacing w:val="-1"/>
        </w:rPr>
        <w:t>Must be able to lift up to 20 pounds.</w:t>
      </w:r>
    </w:p>
    <w:p w:rsidR="00F04AFA" w:rsidRPr="00532CD7" w:rsidRDefault="00F04AFA" w:rsidP="00F04AFA">
      <w:pPr>
        <w:numPr>
          <w:ilvl w:val="0"/>
          <w:numId w:val="18"/>
        </w:numPr>
      </w:pPr>
      <w:r w:rsidRPr="00532CD7">
        <w:rPr>
          <w:rFonts w:cstheme="minorBidi"/>
          <w:spacing w:val="-1"/>
        </w:rPr>
        <w:t>Must have a valid Oklahoma Driver’s License.</w:t>
      </w:r>
    </w:p>
    <w:p w:rsidR="00F04AFA" w:rsidRPr="00532CD7" w:rsidRDefault="00F04AFA" w:rsidP="00F04AFA">
      <w:pPr>
        <w:numPr>
          <w:ilvl w:val="0"/>
          <w:numId w:val="18"/>
        </w:numPr>
      </w:pPr>
      <w:r w:rsidRPr="00532CD7">
        <w:rPr>
          <w:rFonts w:cstheme="minorBidi"/>
          <w:spacing w:val="-1"/>
        </w:rPr>
        <w:t xml:space="preserve">Must be able to stand for long periods of time. </w:t>
      </w:r>
    </w:p>
    <w:p w:rsidR="00332BF6" w:rsidRDefault="00332BF6" w:rsidP="00A86659">
      <w:pPr>
        <w:tabs>
          <w:tab w:val="num" w:pos="360"/>
        </w:tabs>
        <w:ind w:hanging="720"/>
      </w:pPr>
    </w:p>
    <w:p w:rsidR="00664F2C" w:rsidRPr="00F36F4B" w:rsidRDefault="00664F2C" w:rsidP="00332BF6"/>
    <w:p w:rsidR="00FE064E" w:rsidRDefault="00FE064E">
      <w:pPr>
        <w:pBdr>
          <w:bottom w:val="single" w:sz="12" w:space="1" w:color="auto"/>
        </w:pBdr>
        <w:jc w:val="both"/>
      </w:pPr>
    </w:p>
    <w:p w:rsidR="00924F35" w:rsidRDefault="00924F35">
      <w:pPr>
        <w:pBdr>
          <w:bottom w:val="single" w:sz="12" w:space="1" w:color="auto"/>
        </w:pBdr>
        <w:jc w:val="both"/>
      </w:pPr>
    </w:p>
    <w:p w:rsidR="00924F35" w:rsidRPr="00F36F4B" w:rsidRDefault="00924F35">
      <w:pPr>
        <w:pBdr>
          <w:bottom w:val="single" w:sz="12" w:space="1" w:color="auto"/>
        </w:pBdr>
        <w:jc w:val="both"/>
      </w:pPr>
    </w:p>
    <w:p w:rsidR="00FE064E" w:rsidRPr="00F36F4B" w:rsidRDefault="00FE064E">
      <w:r w:rsidRPr="00F36F4B">
        <w:t>Employee’s Signature</w:t>
      </w:r>
      <w:r w:rsidRPr="00F36F4B">
        <w:tab/>
      </w:r>
      <w:r w:rsidRPr="00F36F4B">
        <w:tab/>
      </w:r>
      <w:r w:rsidRPr="00F36F4B">
        <w:tab/>
      </w:r>
      <w:r w:rsidRPr="00F36F4B">
        <w:tab/>
      </w:r>
      <w:r w:rsidRPr="00F36F4B">
        <w:tab/>
      </w:r>
      <w:r w:rsidRPr="00F36F4B">
        <w:tab/>
      </w:r>
      <w:r w:rsidRPr="00F36F4B">
        <w:tab/>
        <w:t>Date</w:t>
      </w:r>
    </w:p>
    <w:p w:rsidR="00332BF6" w:rsidRPr="00F36F4B" w:rsidRDefault="00332BF6">
      <w:pPr>
        <w:pBdr>
          <w:bottom w:val="single" w:sz="12" w:space="1" w:color="auto"/>
        </w:pBdr>
      </w:pPr>
    </w:p>
    <w:p w:rsidR="00332BF6" w:rsidRPr="00F36F4B" w:rsidRDefault="00332BF6">
      <w:pPr>
        <w:pBdr>
          <w:bottom w:val="single" w:sz="12" w:space="1" w:color="auto"/>
        </w:pBdr>
      </w:pPr>
    </w:p>
    <w:p w:rsidR="006075E7" w:rsidRDefault="00FE064E">
      <w:r w:rsidRPr="00F36F4B">
        <w:t>Supervisor’s Signature</w:t>
      </w:r>
      <w:r w:rsidRPr="00F36F4B">
        <w:tab/>
      </w:r>
      <w:r w:rsidRPr="00F36F4B">
        <w:tab/>
      </w:r>
      <w:r w:rsidRPr="00F36F4B">
        <w:tab/>
      </w:r>
      <w:r w:rsidRPr="00F36F4B">
        <w:tab/>
      </w:r>
      <w:r w:rsidRPr="00F36F4B">
        <w:tab/>
      </w:r>
      <w:r w:rsidR="00192877" w:rsidRPr="00F36F4B">
        <w:tab/>
      </w:r>
      <w:r w:rsidRPr="00F36F4B">
        <w:t>Date</w:t>
      </w:r>
    </w:p>
    <w:p w:rsidR="006075E7" w:rsidRDefault="006075E7"/>
    <w:sectPr w:rsidR="006075E7" w:rsidSect="00532CD7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FB" w:rsidRDefault="00C83EFB">
      <w:r>
        <w:separator/>
      </w:r>
    </w:p>
  </w:endnote>
  <w:endnote w:type="continuationSeparator" w:id="0">
    <w:p w:rsidR="00C83EFB" w:rsidRDefault="00C8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E8" w:rsidRDefault="009834E8" w:rsidP="009834E8">
    <w:pPr>
      <w:pStyle w:val="Footer"/>
      <w:jc w:val="center"/>
      <w:rPr>
        <w:sz w:val="22"/>
      </w:rPr>
    </w:pPr>
    <w:r>
      <w:rPr>
        <w:sz w:val="22"/>
      </w:rPr>
      <w:t>Compliance Officer</w:t>
    </w:r>
  </w:p>
  <w:p w:rsidR="009834E8" w:rsidRDefault="009834E8" w:rsidP="009834E8">
    <w:pPr>
      <w:pStyle w:val="Footer"/>
      <w:jc w:val="center"/>
      <w:rPr>
        <w:sz w:val="22"/>
      </w:rPr>
    </w:pPr>
    <w:r>
      <w:rPr>
        <w:sz w:val="22"/>
      </w:rPr>
      <w:t xml:space="preserve">Approved by B.C. on </w:t>
    </w:r>
    <w:r w:rsidR="00532CD7">
      <w:rPr>
        <w:sz w:val="22"/>
      </w:rPr>
      <w:t>08/13/2018</w:t>
    </w:r>
  </w:p>
  <w:p w:rsidR="009834E8" w:rsidRPr="00B27F1D" w:rsidRDefault="009834E8" w:rsidP="009834E8">
    <w:pPr>
      <w:pStyle w:val="Footer"/>
      <w:jc w:val="center"/>
      <w:rPr>
        <w:sz w:val="22"/>
      </w:rPr>
    </w:pPr>
    <w:r>
      <w:rPr>
        <w:sz w:val="22"/>
      </w:rPr>
      <w:t>Page 2</w:t>
    </w:r>
  </w:p>
  <w:p w:rsidR="009834E8" w:rsidRDefault="00983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73" w:rsidRDefault="00F04AFA" w:rsidP="0040763A">
    <w:pPr>
      <w:pStyle w:val="Footer"/>
      <w:jc w:val="center"/>
      <w:rPr>
        <w:sz w:val="22"/>
      </w:rPr>
    </w:pPr>
    <w:r>
      <w:rPr>
        <w:sz w:val="22"/>
      </w:rPr>
      <w:t>Compliance Officer</w:t>
    </w:r>
  </w:p>
  <w:p w:rsidR="00F04AFA" w:rsidRDefault="00F04AFA" w:rsidP="0040763A">
    <w:pPr>
      <w:pStyle w:val="Footer"/>
      <w:jc w:val="center"/>
      <w:rPr>
        <w:sz w:val="22"/>
      </w:rPr>
    </w:pPr>
    <w:r>
      <w:rPr>
        <w:sz w:val="22"/>
      </w:rPr>
      <w:t xml:space="preserve">Approved by B.C. on </w:t>
    </w:r>
    <w:r w:rsidRPr="00F04AFA">
      <w:rPr>
        <w:strike/>
        <w:sz w:val="22"/>
      </w:rPr>
      <w:t>06/07/05</w:t>
    </w:r>
    <w:r>
      <w:rPr>
        <w:sz w:val="22"/>
      </w:rPr>
      <w:t xml:space="preserve"> </w:t>
    </w:r>
    <w:r w:rsidRPr="00F04AFA">
      <w:rPr>
        <w:color w:val="FF0000"/>
        <w:sz w:val="22"/>
      </w:rPr>
      <w:t>_/_/_</w:t>
    </w:r>
  </w:p>
  <w:p w:rsidR="00F04AFA" w:rsidRPr="00B27F1D" w:rsidRDefault="0040763A" w:rsidP="0040763A">
    <w:pPr>
      <w:pStyle w:val="Footer"/>
      <w:jc w:val="center"/>
      <w:rPr>
        <w:sz w:val="22"/>
      </w:rPr>
    </w:pPr>
    <w:r>
      <w:rPr>
        <w:sz w:val="22"/>
      </w:rPr>
      <w:t>P</w:t>
    </w:r>
    <w:r w:rsidR="009834E8">
      <w:rPr>
        <w:sz w:val="22"/>
      </w:rPr>
      <w:t>age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3A" w:rsidRDefault="0040763A" w:rsidP="0040763A">
    <w:pPr>
      <w:pStyle w:val="Footer"/>
      <w:jc w:val="center"/>
      <w:rPr>
        <w:sz w:val="22"/>
      </w:rPr>
    </w:pPr>
    <w:r>
      <w:rPr>
        <w:sz w:val="22"/>
      </w:rPr>
      <w:t>Compliance Officer</w:t>
    </w:r>
  </w:p>
  <w:p w:rsidR="0040763A" w:rsidRDefault="0040763A" w:rsidP="0040763A">
    <w:pPr>
      <w:pStyle w:val="Footer"/>
      <w:jc w:val="center"/>
      <w:rPr>
        <w:sz w:val="22"/>
      </w:rPr>
    </w:pPr>
    <w:r>
      <w:rPr>
        <w:sz w:val="22"/>
      </w:rPr>
      <w:t xml:space="preserve">Approved by B.C. on </w:t>
    </w:r>
    <w:r w:rsidR="00532CD7">
      <w:rPr>
        <w:sz w:val="22"/>
      </w:rPr>
      <w:t>08/13/2018</w:t>
    </w:r>
  </w:p>
  <w:p w:rsidR="0040763A" w:rsidRPr="00B27F1D" w:rsidRDefault="0040763A" w:rsidP="0040763A">
    <w:pPr>
      <w:pStyle w:val="Footer"/>
      <w:jc w:val="center"/>
      <w:rPr>
        <w:sz w:val="22"/>
      </w:rPr>
    </w:pPr>
    <w:r>
      <w:rPr>
        <w:sz w:val="22"/>
      </w:rPr>
      <w:t>Page 1</w:t>
    </w:r>
  </w:p>
  <w:p w:rsidR="0040763A" w:rsidRDefault="00407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FB" w:rsidRDefault="00C83EFB">
      <w:r>
        <w:separator/>
      </w:r>
    </w:p>
  </w:footnote>
  <w:footnote w:type="continuationSeparator" w:id="0">
    <w:p w:rsidR="00C83EFB" w:rsidRDefault="00C8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55C"/>
    <w:multiLevelType w:val="hybridMultilevel"/>
    <w:tmpl w:val="1B1695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6F8"/>
    <w:multiLevelType w:val="hybridMultilevel"/>
    <w:tmpl w:val="BC242764"/>
    <w:lvl w:ilvl="0" w:tplc="4964F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FAF"/>
    <w:multiLevelType w:val="hybridMultilevel"/>
    <w:tmpl w:val="6584C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FD4"/>
    <w:multiLevelType w:val="hybridMultilevel"/>
    <w:tmpl w:val="41E09F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262C"/>
    <w:multiLevelType w:val="hybridMultilevel"/>
    <w:tmpl w:val="47D07FF6"/>
    <w:lvl w:ilvl="0" w:tplc="4964F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0E49"/>
    <w:multiLevelType w:val="hybridMultilevel"/>
    <w:tmpl w:val="C47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05F"/>
    <w:multiLevelType w:val="hybridMultilevel"/>
    <w:tmpl w:val="F5288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1C1"/>
    <w:multiLevelType w:val="hybridMultilevel"/>
    <w:tmpl w:val="76F6199A"/>
    <w:lvl w:ilvl="0" w:tplc="4964F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1131"/>
    <w:multiLevelType w:val="hybridMultilevel"/>
    <w:tmpl w:val="7EF6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33CB"/>
    <w:multiLevelType w:val="hybridMultilevel"/>
    <w:tmpl w:val="8106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5ADD"/>
    <w:multiLevelType w:val="hybridMultilevel"/>
    <w:tmpl w:val="22323E02"/>
    <w:lvl w:ilvl="0" w:tplc="4964F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06AF"/>
    <w:multiLevelType w:val="hybridMultilevel"/>
    <w:tmpl w:val="12522ED0"/>
    <w:lvl w:ilvl="0" w:tplc="4964F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F1715"/>
    <w:multiLevelType w:val="hybridMultilevel"/>
    <w:tmpl w:val="0A688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750B"/>
    <w:multiLevelType w:val="hybridMultilevel"/>
    <w:tmpl w:val="F4503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51D4B"/>
    <w:multiLevelType w:val="hybridMultilevel"/>
    <w:tmpl w:val="0064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2DC0"/>
    <w:multiLevelType w:val="hybridMultilevel"/>
    <w:tmpl w:val="98DE1CC4"/>
    <w:lvl w:ilvl="0" w:tplc="E626BB24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1" w:tplc="EAF2DF0E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D520CA4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C34CC55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A2658DA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15C6A13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57F83882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4E961F08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018479D0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6" w15:restartNumberingAfterBreak="0">
    <w:nsid w:val="794A61B3"/>
    <w:multiLevelType w:val="hybridMultilevel"/>
    <w:tmpl w:val="AC224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65BC1"/>
    <w:multiLevelType w:val="hybridMultilevel"/>
    <w:tmpl w:val="6C1AC2A8"/>
    <w:lvl w:ilvl="0" w:tplc="4964F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40F40"/>
    <w:multiLevelType w:val="hybridMultilevel"/>
    <w:tmpl w:val="98546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942"/>
    <w:multiLevelType w:val="hybridMultilevel"/>
    <w:tmpl w:val="B0CA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6"/>
  </w:num>
  <w:num w:numId="16">
    <w:abstractNumId w:val="18"/>
  </w:num>
  <w:num w:numId="17">
    <w:abstractNumId w:val="19"/>
  </w:num>
  <w:num w:numId="18">
    <w:abstractNumId w:val="1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1"/>
    <w:rsid w:val="00017576"/>
    <w:rsid w:val="00025AEB"/>
    <w:rsid w:val="00063842"/>
    <w:rsid w:val="00192877"/>
    <w:rsid w:val="001A52F0"/>
    <w:rsid w:val="001A6273"/>
    <w:rsid w:val="001D677C"/>
    <w:rsid w:val="001F0F55"/>
    <w:rsid w:val="0023604D"/>
    <w:rsid w:val="00252D31"/>
    <w:rsid w:val="00332BF6"/>
    <w:rsid w:val="00364FC8"/>
    <w:rsid w:val="00366553"/>
    <w:rsid w:val="003805AE"/>
    <w:rsid w:val="003F55AE"/>
    <w:rsid w:val="0040647C"/>
    <w:rsid w:val="0040763A"/>
    <w:rsid w:val="004A3EE0"/>
    <w:rsid w:val="004D1A94"/>
    <w:rsid w:val="00510274"/>
    <w:rsid w:val="00532CD7"/>
    <w:rsid w:val="00575E01"/>
    <w:rsid w:val="00581F19"/>
    <w:rsid w:val="005B35D0"/>
    <w:rsid w:val="005C56DF"/>
    <w:rsid w:val="005E097B"/>
    <w:rsid w:val="005E4563"/>
    <w:rsid w:val="006075E7"/>
    <w:rsid w:val="00650200"/>
    <w:rsid w:val="00656DD6"/>
    <w:rsid w:val="00664F2C"/>
    <w:rsid w:val="00684F39"/>
    <w:rsid w:val="00711F9C"/>
    <w:rsid w:val="007B25EC"/>
    <w:rsid w:val="008041DB"/>
    <w:rsid w:val="00865C19"/>
    <w:rsid w:val="0087450C"/>
    <w:rsid w:val="008D0643"/>
    <w:rsid w:val="008D219A"/>
    <w:rsid w:val="008D5DD6"/>
    <w:rsid w:val="008E2D21"/>
    <w:rsid w:val="008E45D5"/>
    <w:rsid w:val="00914E31"/>
    <w:rsid w:val="00924F35"/>
    <w:rsid w:val="009834E8"/>
    <w:rsid w:val="009B6B9F"/>
    <w:rsid w:val="00A010C6"/>
    <w:rsid w:val="00A55070"/>
    <w:rsid w:val="00A86659"/>
    <w:rsid w:val="00A96B50"/>
    <w:rsid w:val="00AB52AD"/>
    <w:rsid w:val="00AB75E2"/>
    <w:rsid w:val="00AF5252"/>
    <w:rsid w:val="00B10873"/>
    <w:rsid w:val="00B22446"/>
    <w:rsid w:val="00B27F1D"/>
    <w:rsid w:val="00B55356"/>
    <w:rsid w:val="00B834BE"/>
    <w:rsid w:val="00B93413"/>
    <w:rsid w:val="00BB54F6"/>
    <w:rsid w:val="00C40C1D"/>
    <w:rsid w:val="00C61FB6"/>
    <w:rsid w:val="00C721C7"/>
    <w:rsid w:val="00C83EFB"/>
    <w:rsid w:val="00CB5BB6"/>
    <w:rsid w:val="00CC2C6F"/>
    <w:rsid w:val="00CD2680"/>
    <w:rsid w:val="00CD7508"/>
    <w:rsid w:val="00D00F47"/>
    <w:rsid w:val="00D1281E"/>
    <w:rsid w:val="00D362F9"/>
    <w:rsid w:val="00DB6BCB"/>
    <w:rsid w:val="00DE2874"/>
    <w:rsid w:val="00E8373D"/>
    <w:rsid w:val="00EB6192"/>
    <w:rsid w:val="00F04AFA"/>
    <w:rsid w:val="00F05E64"/>
    <w:rsid w:val="00F36F4B"/>
    <w:rsid w:val="00F461D8"/>
    <w:rsid w:val="00F97828"/>
    <w:rsid w:val="00FA4F3B"/>
    <w:rsid w:val="00FD1548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D4A0A0B-6442-4F22-8B15-3EF541D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pacing w:val="-5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076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63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0D0B-D13C-475B-B48D-54E4C1E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Organization Inc.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subject/>
  <dc:creator>W2KSP301102003-1</dc:creator>
  <cp:keywords/>
  <dc:description/>
  <cp:lastModifiedBy>Dustin</cp:lastModifiedBy>
  <cp:revision>2</cp:revision>
  <cp:lastPrinted>2018-02-28T22:08:00Z</cp:lastPrinted>
  <dcterms:created xsi:type="dcterms:W3CDTF">2018-08-15T16:10:00Z</dcterms:created>
  <dcterms:modified xsi:type="dcterms:W3CDTF">2018-08-15T16:10:00Z</dcterms:modified>
</cp:coreProperties>
</file>